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545B42" w:rsidRPr="006261C4" w:rsidRDefault="00BF0A1F" w:rsidP="00545B42">
      <w:pPr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  <w:r w:rsidR="00545B42">
        <w:rPr>
          <w:rFonts w:cs="Arial"/>
          <w:b/>
          <w:bCs/>
          <w:color w:val="1B1B1B"/>
          <w:shd w:val="clear" w:color="auto" w:fill="FFFFFF"/>
        </w:rPr>
        <w:t> Zakup wyposażenia technicznego niezbędnego do rozwoju umiejętności praktycznych wśród dzieci i młodzieży, finansowanego z programu „Laboratoria przyszłości”</w:t>
      </w:r>
    </w:p>
    <w:p w:rsidR="00BF0A1F" w:rsidRPr="002903B1" w:rsidRDefault="00BF0A1F" w:rsidP="0011724C">
      <w:pPr>
        <w:rPr>
          <w:rFonts w:ascii="Times New Roman" w:hAnsi="Times New Roman"/>
          <w:b/>
          <w:snapToGrid w:val="0"/>
          <w:sz w:val="24"/>
        </w:rPr>
      </w:pPr>
      <w:bookmarkStart w:id="0" w:name="_GoBack"/>
      <w:bookmarkEnd w:id="0"/>
      <w:r w:rsidRPr="002903B1">
        <w:rPr>
          <w:rFonts w:ascii="Times New Roman" w:hAnsi="Times New Roman"/>
          <w:b/>
          <w:snapToGrid w:val="0"/>
          <w:sz w:val="24"/>
        </w:rPr>
        <w:t>oświadczamy, że:</w:t>
      </w:r>
    </w:p>
    <w:p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:rsidTr="006C4B8D">
        <w:tc>
          <w:tcPr>
            <w:tcW w:w="52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141" w:rsidRDefault="002E7141">
      <w:r>
        <w:separator/>
      </w:r>
    </w:p>
  </w:endnote>
  <w:endnote w:type="continuationSeparator" w:id="0">
    <w:p w:rsidR="002E7141" w:rsidRDefault="002E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141" w:rsidRDefault="002E7141">
      <w:r>
        <w:separator/>
      </w:r>
    </w:p>
  </w:footnote>
  <w:footnote w:type="continuationSeparator" w:id="0">
    <w:p w:rsidR="002E7141" w:rsidRDefault="002E7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434" w:rsidRDefault="00B36434" w:rsidP="007D569A">
    <w:pPr>
      <w:pStyle w:val="Nagwek"/>
      <w:jc w:val="center"/>
    </w:pPr>
  </w:p>
  <w:p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E7141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5B42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3F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90D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12E91-B154-44BC-8D60-B6FFACA6A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Jerzy Pęcak</cp:lastModifiedBy>
  <cp:revision>2</cp:revision>
  <cp:lastPrinted>2015-03-06T05:37:00Z</cp:lastPrinted>
  <dcterms:created xsi:type="dcterms:W3CDTF">2021-12-02T19:06:00Z</dcterms:created>
  <dcterms:modified xsi:type="dcterms:W3CDTF">2021-12-02T19:06:00Z</dcterms:modified>
</cp:coreProperties>
</file>